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50" w:rsidRDefault="00BB5F50" w:rsidP="00BB5F50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I</w:t>
      </w:r>
      <w:r w:rsidRPr="00BB5F50">
        <w:rPr>
          <w:b/>
          <w:color w:val="C00000"/>
          <w:sz w:val="32"/>
          <w:szCs w:val="32"/>
        </w:rPr>
        <w:t xml:space="preserve">stituto </w:t>
      </w:r>
      <w:r w:rsidR="00740BD9">
        <w:rPr>
          <w:b/>
          <w:color w:val="C00000"/>
          <w:sz w:val="32"/>
          <w:szCs w:val="32"/>
        </w:rPr>
        <w:t xml:space="preserve">di istruzione </w:t>
      </w:r>
      <w:r w:rsidRPr="00BB5F50">
        <w:rPr>
          <w:b/>
          <w:color w:val="C00000"/>
          <w:sz w:val="32"/>
          <w:szCs w:val="32"/>
        </w:rPr>
        <w:t>Castiglione delle Stiviere</w:t>
      </w:r>
    </w:p>
    <w:p w:rsidR="00DC18D4" w:rsidRPr="00BB5F50" w:rsidRDefault="00DC18D4" w:rsidP="00BB5F50">
      <w:pPr>
        <w:jc w:val="center"/>
        <w:rPr>
          <w:b/>
          <w:color w:val="C00000"/>
          <w:sz w:val="28"/>
          <w:szCs w:val="28"/>
        </w:rPr>
      </w:pPr>
    </w:p>
    <w:p w:rsidR="00BB5F50" w:rsidRPr="00BB5F50" w:rsidRDefault="00BB5F50" w:rsidP="00DC18D4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>L</w:t>
      </w:r>
      <w:r w:rsidR="00740BD9">
        <w:rPr>
          <w:sz w:val="28"/>
          <w:szCs w:val="28"/>
        </w:rPr>
        <w:t>’Istituto di istruzione</w:t>
      </w:r>
      <w:r w:rsidRPr="00BB5F50">
        <w:rPr>
          <w:sz w:val="28"/>
          <w:szCs w:val="28"/>
        </w:rPr>
        <w:t xml:space="preserve"> è ubicato a Castiglione delle Stiviere (MN), Via Moscati n.27 ed è raggiungibile dall'autostrada A4 uscita Desenzano, dalla stazione ferroviaria di Desenzano del Garda, da cui la località dista circa 8 km, dagli aeroporti di Verona Villafranca (distante 40 km circa) e Brescia Montichiari (distante 20 km circa).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Nelle vicinanze sono visitabili le seguenti città: 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>Mantova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>Verona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Brescia (distanza media di circa </w:t>
      </w:r>
      <w:r w:rsidR="00DC18D4">
        <w:rPr>
          <w:sz w:val="28"/>
          <w:szCs w:val="28"/>
        </w:rPr>
        <w:t>50</w:t>
      </w:r>
      <w:r w:rsidRPr="00BB5F50">
        <w:rPr>
          <w:sz w:val="28"/>
          <w:szCs w:val="28"/>
        </w:rPr>
        <w:t xml:space="preserve"> km).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 Il parco di Gardaland e il lago di Garda (Desenzano centro) distano dalla struttura rispettivamente 36 km e 10 Km circa. 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E’disponibile presso l’Istituto un servizio navetta per raggiungere il suddetto parco. 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La struttura dispone di </w:t>
      </w:r>
      <w:r w:rsidR="00DC18D4">
        <w:rPr>
          <w:sz w:val="28"/>
          <w:szCs w:val="28"/>
        </w:rPr>
        <w:t>69</w:t>
      </w:r>
      <w:r w:rsidRPr="00BB5F50">
        <w:rPr>
          <w:sz w:val="28"/>
          <w:szCs w:val="28"/>
        </w:rPr>
        <w:t xml:space="preserve"> posti letto distribuiti in </w:t>
      </w:r>
      <w:r w:rsidR="00DC18D4">
        <w:rPr>
          <w:sz w:val="28"/>
          <w:szCs w:val="28"/>
        </w:rPr>
        <w:t>43</w:t>
      </w:r>
      <w:r w:rsidRPr="00BB5F50">
        <w:rPr>
          <w:sz w:val="28"/>
          <w:szCs w:val="28"/>
        </w:rPr>
        <w:t xml:space="preserve"> stanze di cui: </w:t>
      </w:r>
    </w:p>
    <w:p w:rsid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>• 2</w:t>
      </w:r>
      <w:r w:rsidR="00DC18D4">
        <w:rPr>
          <w:sz w:val="28"/>
          <w:szCs w:val="28"/>
        </w:rPr>
        <w:t>0</w:t>
      </w:r>
      <w:r w:rsidRPr="00BB5F50">
        <w:rPr>
          <w:sz w:val="28"/>
          <w:szCs w:val="28"/>
        </w:rPr>
        <w:t xml:space="preserve"> singole;</w:t>
      </w:r>
    </w:p>
    <w:p w:rsidR="00DC18D4" w:rsidRPr="00BB5F50" w:rsidRDefault="00DC18D4" w:rsidP="00DC18D4">
      <w:pPr>
        <w:jc w:val="both"/>
        <w:rPr>
          <w:sz w:val="28"/>
          <w:szCs w:val="28"/>
        </w:rPr>
      </w:pPr>
      <w:r>
        <w:rPr>
          <w:sz w:val="28"/>
          <w:szCs w:val="28"/>
        </w:rPr>
        <w:t>• 20</w:t>
      </w:r>
      <w:r w:rsidRPr="00BB5F50">
        <w:rPr>
          <w:sz w:val="28"/>
          <w:szCs w:val="28"/>
        </w:rPr>
        <w:t xml:space="preserve"> doppie</w:t>
      </w:r>
      <w:r>
        <w:rPr>
          <w:sz w:val="28"/>
          <w:szCs w:val="28"/>
        </w:rPr>
        <w:t xml:space="preserve"> di cui 2 adibite a portatori di handicap</w:t>
      </w:r>
      <w:r w:rsidRPr="00BB5F50">
        <w:rPr>
          <w:sz w:val="28"/>
          <w:szCs w:val="28"/>
        </w:rPr>
        <w:t xml:space="preserve">; </w:t>
      </w:r>
    </w:p>
    <w:p w:rsidR="00BB5F50" w:rsidRPr="00BB5F50" w:rsidRDefault="00BB5F50" w:rsidP="00BB5F50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 • 3 triple. </w:t>
      </w:r>
    </w:p>
    <w:p w:rsidR="00DC18D4" w:rsidRPr="00DC18D4" w:rsidRDefault="00DC18D4" w:rsidP="00DC18D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C18D4">
        <w:rPr>
          <w:sz w:val="28"/>
          <w:szCs w:val="28"/>
        </w:rPr>
        <w:t>La fornitura di biancheria (lenzuola e asciugamani) è settimanale e fornita</w:t>
      </w:r>
      <w:r>
        <w:rPr>
          <w:sz w:val="28"/>
          <w:szCs w:val="28"/>
        </w:rPr>
        <w:t xml:space="preserve"> </w:t>
      </w:r>
      <w:r w:rsidRPr="00DC18D4">
        <w:rPr>
          <w:sz w:val="28"/>
          <w:szCs w:val="28"/>
        </w:rPr>
        <w:t>direttamente dall'lstituto.</w:t>
      </w:r>
    </w:p>
    <w:p w:rsidR="00BB5F50" w:rsidRPr="00BB5F50" w:rsidRDefault="00BB5F50" w:rsidP="00DC18D4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L’Istituto mette a disposizione dei villeggianti uno spazio–giardino, un piccolo campo sportivo polivalente e una sala tv. </w:t>
      </w:r>
    </w:p>
    <w:p w:rsidR="00DC18D4" w:rsidRPr="00DC18D4" w:rsidRDefault="00740BD9" w:rsidP="00DC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L'lstituto </w:t>
      </w:r>
      <w:r w:rsidR="00DC18D4" w:rsidRPr="00DC18D4">
        <w:rPr>
          <w:sz w:val="28"/>
          <w:szCs w:val="28"/>
        </w:rPr>
        <w:t>non fornisce servizio di ristorazione.</w:t>
      </w:r>
      <w:r>
        <w:rPr>
          <w:sz w:val="28"/>
          <w:szCs w:val="28"/>
        </w:rPr>
        <w:t xml:space="preserve"> </w:t>
      </w:r>
      <w:r w:rsidR="00DC18D4" w:rsidRPr="00DC18D4">
        <w:rPr>
          <w:sz w:val="28"/>
          <w:szCs w:val="28"/>
        </w:rPr>
        <w:t>E' dotato di distributori automatici e di uno scaldavivande a microonde.</w:t>
      </w:r>
      <w:bookmarkStart w:id="0" w:name="_GoBack"/>
      <w:bookmarkEnd w:id="0"/>
    </w:p>
    <w:p w:rsidR="00F04E22" w:rsidRPr="00BB5F50" w:rsidRDefault="00BB5F50" w:rsidP="00DC18D4">
      <w:pPr>
        <w:jc w:val="both"/>
        <w:rPr>
          <w:sz w:val="28"/>
          <w:szCs w:val="28"/>
        </w:rPr>
      </w:pPr>
      <w:r w:rsidRPr="00BB5F50">
        <w:rPr>
          <w:sz w:val="28"/>
          <w:szCs w:val="28"/>
        </w:rPr>
        <w:t xml:space="preserve"> Si informa che non </w:t>
      </w:r>
      <w:r w:rsidR="00DC18D4">
        <w:rPr>
          <w:sz w:val="28"/>
          <w:szCs w:val="28"/>
        </w:rPr>
        <w:t xml:space="preserve">sono </w:t>
      </w:r>
      <w:r w:rsidRPr="00BB5F50">
        <w:rPr>
          <w:sz w:val="28"/>
          <w:szCs w:val="28"/>
        </w:rPr>
        <w:t>ammess</w:t>
      </w:r>
      <w:r w:rsidR="00DC18D4">
        <w:rPr>
          <w:sz w:val="28"/>
          <w:szCs w:val="28"/>
        </w:rPr>
        <w:t xml:space="preserve">i </w:t>
      </w:r>
      <w:r w:rsidRPr="00BB5F50">
        <w:rPr>
          <w:sz w:val="28"/>
          <w:szCs w:val="28"/>
        </w:rPr>
        <w:t>animali.</w:t>
      </w:r>
    </w:p>
    <w:sectPr w:rsidR="00F04E22" w:rsidRPr="00BB5F50" w:rsidSect="00F04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BB5F50"/>
    <w:rsid w:val="00035703"/>
    <w:rsid w:val="006C3348"/>
    <w:rsid w:val="00740BD9"/>
    <w:rsid w:val="00BB5F50"/>
    <w:rsid w:val="00C13CEA"/>
    <w:rsid w:val="00C16974"/>
    <w:rsid w:val="00CE341E"/>
    <w:rsid w:val="00DC18D4"/>
    <w:rsid w:val="00F0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Raffa</dc:creator>
  <cp:lastModifiedBy>Simona Raffa</cp:lastModifiedBy>
  <cp:revision>2</cp:revision>
  <dcterms:created xsi:type="dcterms:W3CDTF">2018-06-13T13:52:00Z</dcterms:created>
  <dcterms:modified xsi:type="dcterms:W3CDTF">2018-06-13T13:52:00Z</dcterms:modified>
</cp:coreProperties>
</file>